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B809CE"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A808BD" w:rsidRPr="00276786">
        <w:rPr>
          <w:rFonts w:asciiTheme="minorHAnsi" w:hAnsiTheme="minorHAnsi"/>
          <w:b/>
          <w:noProof/>
          <w:sz w:val="28"/>
          <w:szCs w:val="28"/>
        </w:rPr>
        <w:t>3</w:t>
      </w:r>
      <w:r w:rsidR="00A808BD">
        <w:rPr>
          <w:rFonts w:asciiTheme="minorHAnsi" w:hAnsiTheme="minorHAnsi"/>
          <w:b/>
          <w:noProof/>
          <w:sz w:val="28"/>
          <w:szCs w:val="28"/>
        </w:rPr>
        <w:t xml:space="preserve"> Μαΐου</w:t>
      </w:r>
      <w:r w:rsidR="005E300B">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B809CE"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B809CE" w:rsidRPr="00276786" w:rsidRDefault="00B809CE" w:rsidP="00276786">
      <w:pPr>
        <w:shd w:val="clear" w:color="auto" w:fill="FEFEFE"/>
        <w:spacing w:after="200" w:line="276" w:lineRule="auto"/>
        <w:jc w:val="both"/>
        <w:rPr>
          <w:rFonts w:asciiTheme="minorHAnsi" w:eastAsia="inherit" w:hAnsiTheme="minorHAnsi" w:cstheme="minorHAnsi"/>
          <w:b/>
          <w:color w:val="212121"/>
          <w:sz w:val="26"/>
          <w:szCs w:val="26"/>
        </w:rPr>
      </w:pPr>
      <w:r w:rsidRPr="00276786">
        <w:rPr>
          <w:rFonts w:asciiTheme="minorHAnsi" w:eastAsia="inherit" w:hAnsiTheme="minorHAnsi" w:cstheme="minorHAnsi"/>
          <w:b/>
          <w:color w:val="212121"/>
          <w:sz w:val="26"/>
          <w:szCs w:val="26"/>
        </w:rPr>
        <w:t xml:space="preserve">ΘΕΜΑ : </w:t>
      </w:r>
      <w:r w:rsidR="00276786" w:rsidRPr="00276786">
        <w:rPr>
          <w:rFonts w:asciiTheme="minorHAnsi" w:eastAsia="inherit" w:hAnsiTheme="minorHAnsi" w:cstheme="minorHAnsi"/>
          <w:b/>
          <w:color w:val="212121"/>
          <w:sz w:val="26"/>
          <w:szCs w:val="26"/>
        </w:rPr>
        <w:t>“</w:t>
      </w:r>
      <w:r w:rsidRPr="00276786">
        <w:rPr>
          <w:rFonts w:asciiTheme="minorHAnsi" w:eastAsia="inherit" w:hAnsiTheme="minorHAnsi" w:cstheme="minorHAnsi"/>
          <w:b/>
          <w:color w:val="212121"/>
          <w:sz w:val="26"/>
          <w:szCs w:val="26"/>
        </w:rPr>
        <w:t>Ο Δήμος Κω στηρίζει αδύναμους συμπολίτες μας με τη χορήγηση επιδόματος για την επανασύνδεση ηλεκτρικού ρεύματος</w:t>
      </w:r>
      <w:r w:rsidR="00276786" w:rsidRPr="00276786">
        <w:rPr>
          <w:rFonts w:asciiTheme="minorHAnsi" w:eastAsia="inherit" w:hAnsiTheme="minorHAnsi" w:cstheme="minorHAnsi"/>
          <w:b/>
          <w:color w:val="212121"/>
          <w:sz w:val="26"/>
          <w:szCs w:val="26"/>
        </w:rPr>
        <w:t>”</w:t>
      </w:r>
    </w:p>
    <w:p w:rsidR="00B809CE" w:rsidRPr="00276786" w:rsidRDefault="00B809CE" w:rsidP="00276786">
      <w:pPr>
        <w:shd w:val="clear" w:color="auto" w:fill="FEFEFE"/>
        <w:spacing w:after="200" w:line="276" w:lineRule="auto"/>
        <w:jc w:val="both"/>
        <w:rPr>
          <w:rFonts w:asciiTheme="minorHAnsi" w:eastAsia="inherit" w:hAnsiTheme="minorHAnsi" w:cstheme="minorHAnsi"/>
          <w:color w:val="212121"/>
          <w:sz w:val="26"/>
          <w:szCs w:val="26"/>
        </w:rPr>
      </w:pPr>
    </w:p>
    <w:p w:rsidR="00B809CE" w:rsidRPr="00276786" w:rsidRDefault="00B809CE" w:rsidP="00276786">
      <w:pPr>
        <w:shd w:val="clear" w:color="auto" w:fill="FEFEFE"/>
        <w:spacing w:after="200" w:line="276" w:lineRule="auto"/>
        <w:jc w:val="both"/>
        <w:rPr>
          <w:rFonts w:asciiTheme="minorHAnsi" w:eastAsia="inherit" w:hAnsiTheme="minorHAnsi" w:cstheme="minorHAnsi"/>
          <w:color w:val="212121"/>
          <w:sz w:val="26"/>
          <w:szCs w:val="26"/>
        </w:rPr>
      </w:pPr>
      <w:r w:rsidRPr="00276786">
        <w:rPr>
          <w:rFonts w:asciiTheme="minorHAnsi" w:eastAsia="inherit" w:hAnsiTheme="minorHAnsi" w:cstheme="minorHAnsi"/>
          <w:color w:val="212121"/>
          <w:sz w:val="26"/>
          <w:szCs w:val="26"/>
        </w:rPr>
        <w:t>Η Κως της ανθρωπιάς και της αλληλεγγύης είναι εδώ.</w:t>
      </w:r>
    </w:p>
    <w:p w:rsidR="00B809CE" w:rsidRPr="00276786" w:rsidRDefault="00B809CE" w:rsidP="00276786">
      <w:pPr>
        <w:shd w:val="clear" w:color="auto" w:fill="FEFEFE"/>
        <w:spacing w:after="200" w:line="276" w:lineRule="auto"/>
        <w:jc w:val="both"/>
        <w:rPr>
          <w:rFonts w:asciiTheme="minorHAnsi" w:eastAsia="inherit" w:hAnsiTheme="minorHAnsi" w:cstheme="minorHAnsi"/>
          <w:color w:val="212121"/>
          <w:sz w:val="26"/>
          <w:szCs w:val="26"/>
        </w:rPr>
      </w:pPr>
      <w:r w:rsidRPr="00276786">
        <w:rPr>
          <w:rFonts w:asciiTheme="minorHAnsi" w:eastAsia="inherit" w:hAnsiTheme="minorHAnsi" w:cstheme="minorHAnsi"/>
          <w:color w:val="212121"/>
          <w:sz w:val="26"/>
          <w:szCs w:val="26"/>
        </w:rPr>
        <w:t>Στηρίζει τους αδύναμους συμπολίτες μας.</w:t>
      </w:r>
    </w:p>
    <w:p w:rsidR="00B809CE" w:rsidRPr="00276786" w:rsidRDefault="00B809CE" w:rsidP="00276786">
      <w:pPr>
        <w:shd w:val="clear" w:color="auto" w:fill="FEFEFE"/>
        <w:spacing w:after="200" w:line="276" w:lineRule="auto"/>
        <w:jc w:val="both"/>
        <w:rPr>
          <w:rFonts w:asciiTheme="minorHAnsi" w:eastAsia="inherit" w:hAnsiTheme="minorHAnsi" w:cstheme="minorHAnsi"/>
          <w:color w:val="212121"/>
          <w:sz w:val="26"/>
          <w:szCs w:val="26"/>
        </w:rPr>
      </w:pPr>
      <w:r w:rsidRPr="00276786">
        <w:rPr>
          <w:rFonts w:asciiTheme="minorHAnsi" w:eastAsia="inherit" w:hAnsiTheme="minorHAnsi" w:cstheme="minorHAnsi"/>
          <w:color w:val="212121"/>
          <w:sz w:val="26"/>
          <w:szCs w:val="26"/>
        </w:rPr>
        <w:t>Με απόφαση του Δημάρχου Κω, συστάθηκε τριμελής επιτροπή που απαρτίζεται από έναν εκπρόσωπο του Δήμου, της ΔΕΔΔΗΕ και της ΔΕΗ, για την επανασύνδεση του ηλεκτρικού ρεύματος σε συμπολίτες μας με χαμηλά εισοδήματα.</w:t>
      </w:r>
    </w:p>
    <w:p w:rsidR="00B809CE" w:rsidRPr="00276786" w:rsidRDefault="00B809CE" w:rsidP="00276786">
      <w:pPr>
        <w:shd w:val="clear" w:color="auto" w:fill="FEFEFE"/>
        <w:spacing w:after="200" w:line="276" w:lineRule="auto"/>
        <w:jc w:val="both"/>
        <w:rPr>
          <w:rFonts w:asciiTheme="minorHAnsi" w:eastAsia="inherit" w:hAnsiTheme="minorHAnsi" w:cstheme="minorHAnsi"/>
          <w:color w:val="212121"/>
          <w:sz w:val="26"/>
          <w:szCs w:val="26"/>
        </w:rPr>
      </w:pPr>
      <w:r w:rsidRPr="00276786">
        <w:rPr>
          <w:rFonts w:asciiTheme="minorHAnsi" w:eastAsia="inherit" w:hAnsiTheme="minorHAnsi" w:cstheme="minorHAnsi"/>
          <w:color w:val="212121"/>
          <w:sz w:val="26"/>
          <w:szCs w:val="26"/>
        </w:rPr>
        <w:t>Έργο της επιτροπής η οποία θα συνεδριάζει δύο φορές το μήνα, είναι να</w:t>
      </w:r>
      <w:r w:rsidR="00276786" w:rsidRPr="00276786">
        <w:rPr>
          <w:rFonts w:asciiTheme="minorHAnsi" w:eastAsia="inherit" w:hAnsiTheme="minorHAnsi" w:cstheme="minorHAnsi"/>
          <w:color w:val="212121"/>
          <w:sz w:val="26"/>
          <w:szCs w:val="26"/>
        </w:rPr>
        <w:t xml:space="preserve"> </w:t>
      </w:r>
      <w:r w:rsidRPr="00276786">
        <w:rPr>
          <w:rFonts w:asciiTheme="minorHAnsi" w:eastAsia="inherit" w:hAnsiTheme="minorHAnsi" w:cstheme="minorHAnsi"/>
          <w:color w:val="212121"/>
          <w:sz w:val="26"/>
          <w:szCs w:val="26"/>
        </w:rPr>
        <w:t>αξιολογεί την οικονομική και περιουσιακή κατάσταση των αιτούντων, προκειμένου να τους χορηγηθεί το ειδικό βοήθημα για την επανασύνδεση του ρεύματος.</w:t>
      </w:r>
    </w:p>
    <w:p w:rsidR="00B809CE" w:rsidRPr="00276786" w:rsidRDefault="00B809CE" w:rsidP="00276786">
      <w:pPr>
        <w:shd w:val="clear" w:color="auto" w:fill="FEFEFE"/>
        <w:spacing w:after="200" w:line="276" w:lineRule="auto"/>
        <w:jc w:val="both"/>
        <w:rPr>
          <w:rFonts w:asciiTheme="minorHAnsi" w:eastAsia="inherit" w:hAnsiTheme="minorHAnsi" w:cstheme="minorHAnsi"/>
          <w:color w:val="212121"/>
          <w:sz w:val="26"/>
          <w:szCs w:val="26"/>
        </w:rPr>
      </w:pPr>
      <w:r w:rsidRPr="00276786">
        <w:rPr>
          <w:rFonts w:asciiTheme="minorHAnsi" w:eastAsia="inherit" w:hAnsiTheme="minorHAnsi" w:cstheme="minorHAnsi"/>
          <w:color w:val="212121"/>
          <w:sz w:val="26"/>
          <w:szCs w:val="26"/>
        </w:rPr>
        <w:t xml:space="preserve">Το βοήθημα αφορά μόνο την κύρια κατοικία του νοικοκυριού και υπό την προϋπόθεση πως η διακοπή της ηλεκτροδότησης έχει γίνει μέχρι τις </w:t>
      </w:r>
      <w:r w:rsidRPr="00276786">
        <w:rPr>
          <w:rFonts w:asciiTheme="minorHAnsi" w:eastAsia="inherit" w:hAnsiTheme="minorHAnsi" w:cstheme="minorHAnsi"/>
          <w:b/>
          <w:color w:val="212121"/>
          <w:sz w:val="26"/>
          <w:szCs w:val="26"/>
        </w:rPr>
        <w:t>14/02/2018</w:t>
      </w:r>
      <w:r w:rsidRPr="00276786">
        <w:rPr>
          <w:rFonts w:asciiTheme="minorHAnsi" w:eastAsia="inherit" w:hAnsiTheme="minorHAnsi" w:cstheme="minorHAnsi"/>
          <w:color w:val="212121"/>
          <w:sz w:val="26"/>
          <w:szCs w:val="26"/>
        </w:rPr>
        <w:t xml:space="preserve"> ενώ το ύψος του επιδόματος θα καθορίζεται αναλόγως με το ύψος της συνολικής οφειλής των καταναλωτών.</w:t>
      </w:r>
    </w:p>
    <w:p w:rsidR="00B809CE" w:rsidRPr="00276786" w:rsidRDefault="00B809CE" w:rsidP="00276786">
      <w:pPr>
        <w:shd w:val="clear" w:color="auto" w:fill="FEFEFE"/>
        <w:spacing w:after="200" w:line="276" w:lineRule="auto"/>
        <w:jc w:val="both"/>
        <w:rPr>
          <w:rFonts w:asciiTheme="minorHAnsi" w:eastAsia="inherit" w:hAnsiTheme="minorHAnsi" w:cstheme="minorHAnsi"/>
          <w:color w:val="212121"/>
          <w:sz w:val="26"/>
          <w:szCs w:val="26"/>
        </w:rPr>
      </w:pPr>
      <w:r w:rsidRPr="00276786">
        <w:rPr>
          <w:rFonts w:asciiTheme="minorHAnsi" w:eastAsia="inherit" w:hAnsiTheme="minorHAnsi" w:cstheme="minorHAnsi"/>
          <w:color w:val="212121"/>
          <w:sz w:val="26"/>
          <w:szCs w:val="26"/>
        </w:rPr>
        <w:t xml:space="preserve">Από την Παρασκευή </w:t>
      </w:r>
      <w:r w:rsidR="00276786" w:rsidRPr="00276786">
        <w:rPr>
          <w:rFonts w:asciiTheme="minorHAnsi" w:eastAsia="inherit" w:hAnsiTheme="minorHAnsi" w:cstheme="minorHAnsi"/>
          <w:color w:val="212121"/>
          <w:sz w:val="26"/>
          <w:szCs w:val="26"/>
        </w:rPr>
        <w:t>0</w:t>
      </w:r>
      <w:r w:rsidRPr="00276786">
        <w:rPr>
          <w:rFonts w:asciiTheme="minorHAnsi" w:eastAsia="inherit" w:hAnsiTheme="minorHAnsi" w:cstheme="minorHAnsi"/>
          <w:color w:val="212121"/>
          <w:sz w:val="26"/>
          <w:szCs w:val="26"/>
        </w:rPr>
        <w:t>4/</w:t>
      </w:r>
      <w:r w:rsidR="00276786" w:rsidRPr="00276786">
        <w:rPr>
          <w:rFonts w:asciiTheme="minorHAnsi" w:eastAsia="inherit" w:hAnsiTheme="minorHAnsi" w:cstheme="minorHAnsi"/>
          <w:color w:val="212121"/>
          <w:sz w:val="26"/>
          <w:szCs w:val="26"/>
        </w:rPr>
        <w:t>0</w:t>
      </w:r>
      <w:r w:rsidRPr="00276786">
        <w:rPr>
          <w:rFonts w:asciiTheme="minorHAnsi" w:eastAsia="inherit" w:hAnsiTheme="minorHAnsi" w:cstheme="minorHAnsi"/>
          <w:color w:val="212121"/>
          <w:sz w:val="26"/>
          <w:szCs w:val="26"/>
        </w:rPr>
        <w:t xml:space="preserve">5/2018, οι ενδιαφερόμενοι μπορούν να υποβάλλουν σχετική αίτηση στο </w:t>
      </w:r>
      <w:r w:rsidRPr="00276786">
        <w:rPr>
          <w:rFonts w:asciiTheme="minorHAnsi" w:eastAsia="inherit" w:hAnsiTheme="minorHAnsi" w:cstheme="minorHAnsi"/>
          <w:b/>
          <w:color w:val="212121"/>
          <w:sz w:val="26"/>
          <w:szCs w:val="26"/>
        </w:rPr>
        <w:t xml:space="preserve">Τμήμα Κοινωνικής Πολιτικής του Δήμου Κω, </w:t>
      </w:r>
      <w:r w:rsidRPr="00276786">
        <w:rPr>
          <w:rFonts w:asciiTheme="minorHAnsi" w:eastAsia="inherit" w:hAnsiTheme="minorHAnsi" w:cstheme="minorHAnsi"/>
          <w:color w:val="212121"/>
          <w:sz w:val="26"/>
          <w:szCs w:val="26"/>
        </w:rPr>
        <w:t>από όπου μπορούν να προμηθεύονται το έντυπο με τα απαραίτητα δικαιολογητικά.</w:t>
      </w:r>
    </w:p>
    <w:p w:rsidR="00B809CE" w:rsidRPr="00276786" w:rsidRDefault="00B809CE" w:rsidP="00276786">
      <w:pPr>
        <w:shd w:val="clear" w:color="auto" w:fill="FEFEFE"/>
        <w:spacing w:after="200" w:line="276" w:lineRule="auto"/>
        <w:jc w:val="both"/>
        <w:rPr>
          <w:rFonts w:asciiTheme="minorHAnsi" w:eastAsia="inherit" w:hAnsiTheme="minorHAnsi" w:cstheme="minorHAnsi"/>
          <w:color w:val="212121"/>
          <w:sz w:val="26"/>
          <w:szCs w:val="26"/>
        </w:rPr>
      </w:pPr>
      <w:r w:rsidRPr="00276786">
        <w:rPr>
          <w:rFonts w:asciiTheme="minorHAnsi" w:eastAsia="inherit" w:hAnsiTheme="minorHAnsi" w:cstheme="minorHAnsi"/>
          <w:color w:val="212121"/>
          <w:sz w:val="26"/>
          <w:szCs w:val="26"/>
        </w:rPr>
        <w:t>Πληροφορίες καθημερινά στο τηλέφωνο 22420-21502.</w:t>
      </w:r>
      <w:bookmarkStart w:id="0" w:name="_GoBack"/>
      <w:bookmarkEnd w:id="0"/>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D77" w:rsidRDefault="00DB3D77" w:rsidP="0034192E">
      <w:r>
        <w:separator/>
      </w:r>
    </w:p>
  </w:endnote>
  <w:endnote w:type="continuationSeparator" w:id="0">
    <w:p w:rsidR="00DB3D77" w:rsidRDefault="00DB3D77"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D77" w:rsidRDefault="00DB3D77" w:rsidP="0034192E">
      <w:r>
        <w:separator/>
      </w:r>
    </w:p>
  </w:footnote>
  <w:footnote w:type="continuationSeparator" w:id="0">
    <w:p w:rsidR="00DB3D77" w:rsidRDefault="00DB3D77"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76786"/>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9CE"/>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B3D77"/>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23873"/>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E786CAB-1AEB-4567-AD35-F3685DC17659}"/>
</file>

<file path=customXml/itemProps2.xml><?xml version="1.0" encoding="utf-8"?>
<ds:datastoreItem xmlns:ds="http://schemas.openxmlformats.org/officeDocument/2006/customXml" ds:itemID="{8D8F1E5F-3942-4E3F-B2AC-DD7CD232F3E6}"/>
</file>

<file path=customXml/itemProps3.xml><?xml version="1.0" encoding="utf-8"?>
<ds:datastoreItem xmlns:ds="http://schemas.openxmlformats.org/officeDocument/2006/customXml" ds:itemID="{30A8CCCD-45F0-47E4-BA4D-E7A3F305A2DE}"/>
</file>

<file path=docProps/app.xml><?xml version="1.0" encoding="utf-8"?>
<Properties xmlns="http://schemas.openxmlformats.org/officeDocument/2006/extended-properties" xmlns:vt="http://schemas.openxmlformats.org/officeDocument/2006/docPropsVTypes">
  <Template>Normal</Template>
  <TotalTime>5</TotalTime>
  <Pages>1</Pages>
  <Words>193</Words>
  <Characters>1043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2018-05-03T08:12:00Z</dcterms:created>
  <dcterms:modified xsi:type="dcterms:W3CDTF">2018-05-03T08:24:00Z</dcterms:modified>
</cp:coreProperties>
</file>